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9809F" w14:textId="50963B53" w:rsidR="005261C1" w:rsidRDefault="005261C1">
      <w:pPr>
        <w:rPr>
          <w:rFonts w:ascii="Cambria Math" w:hAnsi="Cambria Math" w:cs="Cambria Math"/>
          <w:color w:val="050505"/>
          <w:sz w:val="23"/>
          <w:szCs w:val="23"/>
          <w:shd w:val="clear" w:color="auto" w:fill="FFFFFF"/>
        </w:rPr>
      </w:pPr>
    </w:p>
    <w:p w14:paraId="2E6EAFED" w14:textId="288CEA39" w:rsidR="005261C1" w:rsidRDefault="005261C1">
      <w:pPr>
        <w:rPr>
          <w:rFonts w:ascii="Cambria Math" w:hAnsi="Cambria Math" w:cs="Cambria Math"/>
          <w:color w:val="050505"/>
          <w:sz w:val="23"/>
          <w:szCs w:val="23"/>
          <w:shd w:val="clear" w:color="auto" w:fill="FFFFFF"/>
        </w:rPr>
      </w:pPr>
    </w:p>
    <w:p w14:paraId="1040A6F0" w14:textId="41026473" w:rsidR="005261C1" w:rsidRPr="0094475F" w:rsidRDefault="008A617A" w:rsidP="005261C1">
      <w:pPr>
        <w:jc w:val="center"/>
        <w:rPr>
          <w:rFonts w:ascii="Baskerville Old Face" w:hAnsi="Baskerville Old Face" w:cstheme="minorHAnsi"/>
          <w:color w:val="C83E23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 Math" w:hAnsi="Cambria Math" w:cs="Cambria Math"/>
          <w:noProof/>
          <w:color w:val="050505"/>
          <w:sz w:val="23"/>
          <w:szCs w:val="23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6B65456" wp14:editId="47964022">
            <wp:simplePos x="0" y="0"/>
            <wp:positionH relativeFrom="margin">
              <wp:posOffset>60325</wp:posOffset>
            </wp:positionH>
            <wp:positionV relativeFrom="paragraph">
              <wp:posOffset>635635</wp:posOffset>
            </wp:positionV>
            <wp:extent cx="6067425" cy="3411855"/>
            <wp:effectExtent l="152400" t="152400" r="371475" b="360045"/>
            <wp:wrapSquare wrapText="bothSides"/>
            <wp:docPr id="2" name="Immagine 2" descr="Immagine che contiene testo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Sito Web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41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1C1" w:rsidRPr="0094475F">
        <w:rPr>
          <w:rFonts w:ascii="Baskerville Old Face" w:hAnsi="Baskerville Old Face" w:cstheme="minorHAnsi"/>
          <w:color w:val="C83E23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RASSEGNA STAMPA</w:t>
      </w:r>
    </w:p>
    <w:p w14:paraId="6890EC74" w14:textId="77777777" w:rsidR="00F61135" w:rsidRDefault="00F61135" w:rsidP="00F61135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</w:p>
    <w:p w14:paraId="4D783309" w14:textId="3ACEE631" w:rsidR="008A617A" w:rsidRPr="0094475F" w:rsidRDefault="008A617A" w:rsidP="00577C81">
      <w:pPr>
        <w:jc w:val="right"/>
      </w:pPr>
      <w:r w:rsidRPr="0094475F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19 marzo</w:t>
      </w:r>
    </w:p>
    <w:p w14:paraId="174AC307" w14:textId="77777777" w:rsidR="008A617A" w:rsidRPr="0094475F" w:rsidRDefault="008A617A" w:rsidP="008A617A">
      <w:pPr>
        <w:pStyle w:val="Paragrafoelenco"/>
        <w:numPr>
          <w:ilvl w:val="0"/>
          <w:numId w:val="2"/>
        </w:numPr>
        <w:rPr>
          <w:rFonts w:ascii="Baskerville Old Face" w:hAnsi="Baskerville Old Face"/>
          <w:b/>
          <w:bCs/>
        </w:rPr>
      </w:pPr>
      <w:r w:rsidRPr="0094475F">
        <w:rPr>
          <w:rFonts w:ascii="Baskerville Old Face" w:hAnsi="Baskerville Old Face"/>
          <w:b/>
          <w:bCs/>
        </w:rPr>
        <w:t>POLITICAMENTE CORRETTO</w:t>
      </w:r>
      <w:r w:rsidRPr="0094475F">
        <w:rPr>
          <w:rFonts w:ascii="Baskerville Old Face" w:hAnsi="Baskerville Old Face"/>
          <w:b/>
          <w:bCs/>
        </w:rPr>
        <w:br/>
      </w:r>
      <w:hyperlink r:id="rId8" w:history="1">
        <w:r w:rsidRPr="0094475F">
          <w:rPr>
            <w:rStyle w:val="Collegamentoipertestuale"/>
            <w:rFonts w:ascii="Baskerville Old Face" w:hAnsi="Baskerville Old Face"/>
          </w:rPr>
          <w:t>https://www.politicamentecorretto.com/2023/03/18/convegno-21-marzo-ore-14-prefettura-bologna-rivoluzione-4-0-il-futuro-del-lavoro/</w:t>
        </w:r>
      </w:hyperlink>
      <w:r w:rsidRPr="0094475F">
        <w:rPr>
          <w:rFonts w:ascii="Baskerville Old Face" w:hAnsi="Baskerville Old Face"/>
          <w:b/>
          <w:bCs/>
        </w:rPr>
        <w:t xml:space="preserve"> </w:t>
      </w:r>
    </w:p>
    <w:p w14:paraId="1E8CCEE8" w14:textId="0F4F9C9D" w:rsidR="00F61135" w:rsidRDefault="00F61135" w:rsidP="00F61135">
      <w:pPr>
        <w:rPr>
          <w:rFonts w:ascii="Baskerville Old Face" w:hAnsi="Baskerville Old Face"/>
        </w:rPr>
      </w:pPr>
    </w:p>
    <w:p w14:paraId="542C07CD" w14:textId="77777777" w:rsidR="00F61135" w:rsidRPr="00F61135" w:rsidRDefault="00F61135" w:rsidP="00F61135">
      <w:pPr>
        <w:rPr>
          <w:rFonts w:ascii="Baskerville Old Face" w:hAnsi="Baskerville Old Face"/>
          <w:b/>
          <w:bCs/>
        </w:rPr>
      </w:pPr>
    </w:p>
    <w:p w14:paraId="0136F04D" w14:textId="129ACE0D" w:rsidR="008A617A" w:rsidRPr="00F61135" w:rsidRDefault="008A617A" w:rsidP="008A617A">
      <w:pPr>
        <w:pStyle w:val="Paragrafoelenco"/>
        <w:numPr>
          <w:ilvl w:val="0"/>
          <w:numId w:val="2"/>
        </w:numPr>
        <w:rPr>
          <w:rFonts w:ascii="Baskerville Old Face" w:hAnsi="Baskerville Old Face"/>
        </w:rPr>
      </w:pPr>
      <w:r w:rsidRPr="0094475F">
        <w:rPr>
          <w:rFonts w:ascii="Baskerville Old Face" w:hAnsi="Baskerville Old Face"/>
          <w:b/>
          <w:bCs/>
        </w:rPr>
        <w:t>BOLOGNA 24 ORE</w:t>
      </w:r>
      <w:r w:rsidRPr="00F61135">
        <w:rPr>
          <w:rFonts w:ascii="Baskerville Old Face" w:hAnsi="Baskerville Old Face"/>
        </w:rPr>
        <w:br/>
      </w:r>
      <w:hyperlink r:id="rId9" w:history="1">
        <w:r w:rsidRPr="00F61135">
          <w:rPr>
            <w:rStyle w:val="Collegamentoipertestuale"/>
            <w:rFonts w:ascii="Baskerville Old Face" w:hAnsi="Baskerville Old Face"/>
          </w:rPr>
          <w:t>https://www.bologna24ore.it/notizie/eventi/2023/03/19/rivoluzione-4-0-il-lavoro-del-futuro/</w:t>
        </w:r>
      </w:hyperlink>
      <w:r w:rsidRPr="00F61135">
        <w:rPr>
          <w:rFonts w:ascii="Baskerville Old Face" w:hAnsi="Baskerville Old Face"/>
        </w:rPr>
        <w:t xml:space="preserve"> </w:t>
      </w:r>
    </w:p>
    <w:p w14:paraId="1F948338" w14:textId="77777777" w:rsidR="008A617A" w:rsidRDefault="008A617A" w:rsidP="008A617A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</w:p>
    <w:p w14:paraId="7616C2FC" w14:textId="77777777" w:rsidR="00625B92" w:rsidRDefault="00625B92" w:rsidP="008A617A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</w:p>
    <w:p w14:paraId="0601DE99" w14:textId="6E0CA4AF" w:rsidR="008A617A" w:rsidRDefault="008A617A" w:rsidP="008A617A">
      <w:pPr>
        <w:jc w:val="right"/>
      </w:pP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1</w:t>
      </w:r>
      <w:r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8</w:t>
      </w: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 xml:space="preserve"> marzo</w:t>
      </w:r>
    </w:p>
    <w:p w14:paraId="190A1F91" w14:textId="608FAB31" w:rsidR="00F61135" w:rsidRPr="00F61135" w:rsidRDefault="008A617A" w:rsidP="00F61135">
      <w:pPr>
        <w:pStyle w:val="Paragrafoelenco"/>
        <w:numPr>
          <w:ilvl w:val="0"/>
          <w:numId w:val="2"/>
        </w:numPr>
        <w:rPr>
          <w:rFonts w:ascii="Baskerville Old Face" w:hAnsi="Baskerville Old Face"/>
        </w:rPr>
      </w:pPr>
      <w:r w:rsidRPr="0094475F">
        <w:rPr>
          <w:rFonts w:ascii="Baskerville Old Face" w:hAnsi="Baskerville Old Face"/>
          <w:b/>
          <w:bCs/>
        </w:rPr>
        <w:t>BORSA ITALIANA</w:t>
      </w:r>
      <w:r w:rsidRPr="0094475F">
        <w:rPr>
          <w:rFonts w:ascii="Baskerville Old Face" w:hAnsi="Baskerville Old Face"/>
          <w:b/>
          <w:bCs/>
        </w:rPr>
        <w:br/>
      </w:r>
      <w:hyperlink r:id="rId10" w:history="1">
        <w:r w:rsidRPr="0094475F">
          <w:rPr>
            <w:rStyle w:val="Collegamentoipertestuale"/>
            <w:rFonts w:ascii="Baskerville Old Face" w:hAnsi="Baskerville Old Face"/>
          </w:rPr>
          <w:t>https://www.borsaitaliana.it/borsa/notizie/radiocor/finanza/dettaglio/economia-e-finanza-gli-avvenimenti-di-martedi--21-marzo-nRC_17032023_1912_553187336.html</w:t>
        </w:r>
      </w:hyperlink>
      <w:r w:rsidRPr="0094475F">
        <w:rPr>
          <w:rFonts w:ascii="Baskerville Old Face" w:hAnsi="Baskerville Old Face"/>
        </w:rPr>
        <w:t xml:space="preserve"> </w:t>
      </w:r>
    </w:p>
    <w:p w14:paraId="59091BB1" w14:textId="77777777" w:rsidR="008A617A" w:rsidRDefault="008A617A" w:rsidP="005261C1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</w:p>
    <w:p w14:paraId="5133B4FC" w14:textId="433EBDEE" w:rsidR="0031671D" w:rsidRPr="00403670" w:rsidRDefault="0031671D" w:rsidP="005261C1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 xml:space="preserve"> </w:t>
      </w:r>
      <w:bookmarkStart w:id="0" w:name="_Hlk130198428"/>
      <w:r w:rsidR="005261C1"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17 marzo</w:t>
      </w:r>
      <w:bookmarkEnd w:id="0"/>
    </w:p>
    <w:p w14:paraId="4C5C2ED7" w14:textId="077DC002" w:rsidR="0094475F" w:rsidRPr="0094475F" w:rsidRDefault="0094475F" w:rsidP="0094475F">
      <w:pPr>
        <w:pStyle w:val="Paragrafoelenco"/>
        <w:numPr>
          <w:ilvl w:val="0"/>
          <w:numId w:val="1"/>
        </w:numPr>
        <w:rPr>
          <w:rStyle w:val="Collegamentoipertestuale"/>
          <w:rFonts w:ascii="Baskerville Old Face" w:hAnsi="Baskerville Old Face" w:cs="Cambria Math"/>
          <w:color w:val="050505"/>
          <w:u w:val="none"/>
          <w:shd w:val="clear" w:color="auto" w:fill="FFFFFF"/>
          <w:lang w:val="en-US"/>
        </w:rPr>
      </w:pPr>
      <w:r w:rsidRPr="0094475F">
        <w:rPr>
          <w:rFonts w:ascii="Baskerville Old Face" w:hAnsi="Baskerville Old Face" w:cs="Cambria Math"/>
          <w:b/>
          <w:bCs/>
          <w:color w:val="050505"/>
          <w:shd w:val="clear" w:color="auto" w:fill="FFFFFF"/>
          <w:lang w:val="en-US"/>
        </w:rPr>
        <w:t>INDUSTRY 4.0</w:t>
      </w:r>
      <w:r w:rsidRPr="0094475F">
        <w:rPr>
          <w:rFonts w:ascii="Baskerville Old Face" w:hAnsi="Baskerville Old Face" w:cs="Cambria Math"/>
          <w:b/>
          <w:bCs/>
          <w:color w:val="050505"/>
          <w:shd w:val="clear" w:color="auto" w:fill="FFFFFF"/>
          <w:lang w:val="en-US"/>
        </w:rPr>
        <w:br/>
      </w:r>
      <w:hyperlink r:id="rId11" w:history="1">
        <w:r w:rsidRPr="0094475F">
          <w:rPr>
            <w:rStyle w:val="Collegamentoipertestuale"/>
            <w:rFonts w:ascii="Baskerville Old Face" w:hAnsi="Baskerville Old Face" w:cs="Cambria Math"/>
            <w:shd w:val="clear" w:color="auto" w:fill="FFFFFF"/>
            <w:lang w:val="en-US"/>
          </w:rPr>
          <w:t>https://industry.itismagazine.it/news/6961/futuro-del-lavoro-ritorna-in-presenza-il-meeting-del-lions-club-bologna</w:t>
        </w:r>
      </w:hyperlink>
    </w:p>
    <w:p w14:paraId="7E3BAE4A" w14:textId="77777777" w:rsidR="0094475F" w:rsidRPr="0094475F" w:rsidRDefault="0094475F" w:rsidP="0094475F">
      <w:pPr>
        <w:pStyle w:val="Paragrafoelenco"/>
        <w:rPr>
          <w:rFonts w:ascii="Baskerville Old Face" w:hAnsi="Baskerville Old Face" w:cs="Cambria Math"/>
          <w:color w:val="050505"/>
          <w:shd w:val="clear" w:color="auto" w:fill="FFFFFF"/>
          <w:lang w:val="en-US"/>
        </w:rPr>
      </w:pPr>
    </w:p>
    <w:p w14:paraId="3751CDB3" w14:textId="77777777" w:rsidR="005261C1" w:rsidRPr="0094475F" w:rsidRDefault="005261C1" w:rsidP="005261C1">
      <w:pPr>
        <w:pStyle w:val="Paragrafoelenco"/>
        <w:numPr>
          <w:ilvl w:val="0"/>
          <w:numId w:val="1"/>
        </w:numPr>
        <w:rPr>
          <w:rFonts w:ascii="Baskerville Old Face" w:hAnsi="Baskerville Old Face" w:cs="Cambria Math"/>
          <w:b/>
          <w:bCs/>
          <w:color w:val="050505"/>
          <w:shd w:val="clear" w:color="auto" w:fill="FFFFFF"/>
        </w:rPr>
      </w:pPr>
      <w:r w:rsidRPr="0094475F">
        <w:rPr>
          <w:rFonts w:ascii="Baskerville Old Face" w:hAnsi="Baskerville Old Face" w:cstheme="minorHAnsi"/>
          <w:b/>
          <w:bCs/>
        </w:rPr>
        <w:t>MINCIO E DINTORNI</w:t>
      </w:r>
    </w:p>
    <w:p w14:paraId="3F873260" w14:textId="3A823DD8" w:rsidR="00CB784D" w:rsidRPr="0094475F" w:rsidRDefault="00000000" w:rsidP="005261C1">
      <w:pPr>
        <w:pStyle w:val="Paragrafoelenco"/>
        <w:rPr>
          <w:rFonts w:ascii="Baskerville Old Face" w:hAnsi="Baskerville Old Face"/>
        </w:rPr>
      </w:pPr>
      <w:hyperlink r:id="rId12" w:history="1">
        <w:r w:rsidR="005261C1" w:rsidRPr="0094475F">
          <w:rPr>
            <w:rStyle w:val="Collegamentoipertestuale"/>
            <w:rFonts w:ascii="Baskerville Old Face" w:hAnsi="Baskerville Old Face"/>
          </w:rPr>
          <w:t>https://mincioedintorni.com/2023/03/17/rivoluzione-4-0-il-futuro-del-lavoro-convegno-organizzato-dal-lions-club-bologna-21-marzo-prefettura-di-bologna/</w:t>
        </w:r>
      </w:hyperlink>
      <w:r w:rsidR="00CB784D" w:rsidRPr="0094475F">
        <w:rPr>
          <w:rFonts w:ascii="Baskerville Old Face" w:hAnsi="Baskerville Old Face"/>
        </w:rPr>
        <w:t xml:space="preserve"> </w:t>
      </w:r>
    </w:p>
    <w:p w14:paraId="318B6D73" w14:textId="77777777" w:rsidR="005261C1" w:rsidRPr="0094475F" w:rsidRDefault="005261C1" w:rsidP="005261C1">
      <w:pPr>
        <w:pStyle w:val="Paragrafoelenco"/>
        <w:rPr>
          <w:rFonts w:ascii="Baskerville Old Face" w:hAnsi="Baskerville Old Face"/>
        </w:rPr>
      </w:pPr>
    </w:p>
    <w:p w14:paraId="010E0A5C" w14:textId="77777777" w:rsidR="005261C1" w:rsidRPr="0094475F" w:rsidRDefault="005261C1" w:rsidP="005261C1">
      <w:pPr>
        <w:pStyle w:val="Paragrafoelenco"/>
        <w:numPr>
          <w:ilvl w:val="0"/>
          <w:numId w:val="1"/>
        </w:numPr>
        <w:rPr>
          <w:rFonts w:ascii="Baskerville Old Face" w:hAnsi="Baskerville Old Face" w:cs="Cambria Math"/>
          <w:b/>
          <w:bCs/>
          <w:color w:val="050505"/>
          <w:shd w:val="clear" w:color="auto" w:fill="FFFFFF"/>
        </w:rPr>
      </w:pPr>
      <w:r w:rsidRPr="0094475F">
        <w:rPr>
          <w:rFonts w:ascii="Baskerville Old Face" w:hAnsi="Baskerville Old Face" w:cs="Cambria Math"/>
          <w:b/>
          <w:bCs/>
          <w:color w:val="050505"/>
          <w:shd w:val="clear" w:color="auto" w:fill="FFFFFF"/>
        </w:rPr>
        <w:t>ECO ITALIANO</w:t>
      </w:r>
    </w:p>
    <w:p w14:paraId="5C266311" w14:textId="75187FC6" w:rsidR="00403670" w:rsidRPr="0094475F" w:rsidRDefault="00000000" w:rsidP="0094475F">
      <w:pPr>
        <w:pStyle w:val="Paragrafoelenco"/>
        <w:rPr>
          <w:rFonts w:ascii="Baskerville Old Face" w:hAnsi="Baskerville Old Face"/>
        </w:rPr>
      </w:pPr>
      <w:hyperlink r:id="rId13" w:history="1">
        <w:r w:rsidR="005261C1" w:rsidRPr="0094475F">
          <w:rPr>
            <w:rStyle w:val="Collegamentoipertestuale"/>
            <w:rFonts w:ascii="Baskerville Old Face" w:hAnsi="Baskerville Old Face"/>
          </w:rPr>
          <w:t>http://www.ecoitaliano.com.ar/?p=34552</w:t>
        </w:r>
      </w:hyperlink>
      <w:r w:rsidR="00CB784D" w:rsidRPr="0094475F">
        <w:rPr>
          <w:rFonts w:ascii="Baskerville Old Face" w:hAnsi="Baskerville Old Face"/>
        </w:rPr>
        <w:t xml:space="preserve"> </w:t>
      </w:r>
    </w:p>
    <w:p w14:paraId="1D7C22AD" w14:textId="4BCB2BCD" w:rsidR="00403670" w:rsidRPr="005E1EA9" w:rsidRDefault="00403670" w:rsidP="00915D85">
      <w:pPr>
        <w:pStyle w:val="Paragrafoelenco"/>
        <w:rPr>
          <w:rFonts w:ascii="Baskerville Old Face" w:hAnsi="Baskerville Old Face" w:cs="Cambria Math"/>
          <w:color w:val="050505"/>
          <w:shd w:val="clear" w:color="auto" w:fill="FFFFFF"/>
        </w:rPr>
      </w:pPr>
    </w:p>
    <w:p w14:paraId="73BD5FC2" w14:textId="175DA074" w:rsidR="00C9369A" w:rsidRPr="00625B92" w:rsidRDefault="00915D85" w:rsidP="008B0834">
      <w:pPr>
        <w:pStyle w:val="Paragrafoelenco"/>
        <w:numPr>
          <w:ilvl w:val="0"/>
          <w:numId w:val="1"/>
        </w:numPr>
        <w:rPr>
          <w:rFonts w:ascii="Baskerville Old Face" w:hAnsi="Baskerville Old Face" w:cs="Cambria Math"/>
          <w:color w:val="050505"/>
          <w:shd w:val="clear" w:color="auto" w:fill="FFFFFF"/>
        </w:rPr>
      </w:pPr>
      <w:r w:rsidRPr="0094475F">
        <w:rPr>
          <w:rFonts w:ascii="Baskerville Old Face" w:hAnsi="Baskerville Old Face" w:cs="Cambria Math"/>
          <w:b/>
          <w:bCs/>
          <w:color w:val="050505"/>
          <w:shd w:val="clear" w:color="auto" w:fill="FFFFFF"/>
        </w:rPr>
        <w:t>IL TITOLO</w:t>
      </w:r>
      <w:r w:rsidRPr="0094475F">
        <w:rPr>
          <w:rFonts w:ascii="Baskerville Old Face" w:hAnsi="Baskerville Old Face" w:cs="Cambria Math"/>
          <w:b/>
          <w:bCs/>
          <w:color w:val="050505"/>
          <w:shd w:val="clear" w:color="auto" w:fill="FFFFFF"/>
        </w:rPr>
        <w:br/>
      </w:r>
      <w:hyperlink r:id="rId14" w:history="1">
        <w:r w:rsidRPr="0094475F">
          <w:rPr>
            <w:rStyle w:val="Collegamentoipertestuale"/>
            <w:rFonts w:ascii="Baskerville Old Face" w:hAnsi="Baskerville Old Face" w:cs="Cambria Math"/>
            <w:shd w:val="clear" w:color="auto" w:fill="FFFFFF"/>
          </w:rPr>
          <w:t>https://www.iltitolo.it/il-futuro-del-lavoro-nella-rivoluzione-4-0/</w:t>
        </w:r>
      </w:hyperlink>
      <w:r w:rsidRPr="0094475F">
        <w:rPr>
          <w:rFonts w:ascii="Baskerville Old Face" w:hAnsi="Baskerville Old Face" w:cs="Cambria Math"/>
          <w:color w:val="050505"/>
          <w:shd w:val="clear" w:color="auto" w:fill="FFFFFF"/>
        </w:rPr>
        <w:t xml:space="preserve"> </w:t>
      </w:r>
    </w:p>
    <w:p w14:paraId="65FA6FAF" w14:textId="77777777" w:rsidR="00577C81" w:rsidRDefault="00577C81" w:rsidP="008B0834">
      <w:pPr>
        <w:rPr>
          <w:rFonts w:ascii="Baskerville Old Face" w:hAnsi="Baskerville Old Face"/>
          <w:b/>
          <w:bCs/>
          <w:color w:val="C00000"/>
        </w:rPr>
      </w:pPr>
    </w:p>
    <w:p w14:paraId="0C0AFE4E" w14:textId="77777777" w:rsidR="00577C81" w:rsidRDefault="00577C81" w:rsidP="008B0834">
      <w:pPr>
        <w:rPr>
          <w:rFonts w:ascii="Baskerville Old Face" w:hAnsi="Baskerville Old Face"/>
          <w:b/>
          <w:bCs/>
          <w:color w:val="C00000"/>
        </w:rPr>
      </w:pPr>
    </w:p>
    <w:p w14:paraId="0C37A837" w14:textId="539B68A9" w:rsidR="001E1201" w:rsidRDefault="001E1201" w:rsidP="008B0834">
      <w:pPr>
        <w:rPr>
          <w:rFonts w:ascii="Baskerville Old Face" w:hAnsi="Baskerville Old Face"/>
          <w:b/>
          <w:bCs/>
          <w:color w:val="C00000"/>
        </w:rPr>
      </w:pPr>
      <w:r>
        <w:rPr>
          <w:rFonts w:ascii="Baskerville Old Face" w:hAnsi="Baskerville Old Face"/>
          <w:b/>
          <w:bCs/>
          <w:color w:val="C00000"/>
        </w:rPr>
        <w:t>DALLE TV</w:t>
      </w:r>
    </w:p>
    <w:p w14:paraId="20F64249" w14:textId="77777777" w:rsidR="00577C81" w:rsidRDefault="00577C81" w:rsidP="00577C81">
      <w:pPr>
        <w:pStyle w:val="Paragrafoelenco"/>
        <w:rPr>
          <w:rFonts w:ascii="Baskerville Old Face" w:hAnsi="Baskerville Old Face"/>
          <w:b/>
          <w:bCs/>
        </w:rPr>
      </w:pPr>
    </w:p>
    <w:p w14:paraId="09076EF1" w14:textId="454FC99C" w:rsidR="001E1201" w:rsidRPr="001E1201" w:rsidRDefault="0074250A" w:rsidP="001E1201">
      <w:pPr>
        <w:pStyle w:val="Paragrafoelenco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>
        <w:rPr>
          <w:rFonts w:ascii="Baskerville Old Face" w:hAnsi="Baskerville Old Face"/>
          <w:b/>
          <w:bCs/>
        </w:rPr>
        <w:t xml:space="preserve">SERVIZIO </w:t>
      </w:r>
      <w:proofErr w:type="gramStart"/>
      <w:r w:rsidR="001E1201" w:rsidRPr="001E1201">
        <w:rPr>
          <w:rFonts w:ascii="Baskerville Old Face" w:hAnsi="Baskerville Old Face"/>
          <w:b/>
          <w:bCs/>
        </w:rPr>
        <w:t>E’</w:t>
      </w:r>
      <w:proofErr w:type="gramEnd"/>
      <w:r w:rsidR="001E1201" w:rsidRPr="001E1201">
        <w:rPr>
          <w:rFonts w:ascii="Baskerville Old Face" w:hAnsi="Baskerville Old Face"/>
          <w:b/>
          <w:bCs/>
        </w:rPr>
        <w:t xml:space="preserve"> TV </w:t>
      </w:r>
    </w:p>
    <w:p w14:paraId="176AE2D5" w14:textId="1CD5A980" w:rsidR="001E1201" w:rsidRPr="00625B92" w:rsidRDefault="00000000" w:rsidP="001E1201">
      <w:pPr>
        <w:pStyle w:val="Paragrafoelenco"/>
        <w:rPr>
          <w:rFonts w:ascii="Baskerville Old Face" w:hAnsi="Baskerville Old Face"/>
          <w:color w:val="C00000"/>
        </w:rPr>
      </w:pPr>
      <w:hyperlink r:id="rId15" w:history="1">
        <w:r w:rsidR="001E1201" w:rsidRPr="00625B92">
          <w:rPr>
            <w:rStyle w:val="Collegamentoipertestuale"/>
            <w:rFonts w:ascii="Baskerville Old Face" w:hAnsi="Baskerville Old Face"/>
          </w:rPr>
          <w:t>https://youtu.be/f0CiR6sG7Pg</w:t>
        </w:r>
      </w:hyperlink>
      <w:r w:rsidR="001E1201" w:rsidRPr="00625B92">
        <w:rPr>
          <w:rFonts w:ascii="Baskerville Old Face" w:hAnsi="Baskerville Old Face"/>
          <w:color w:val="C00000"/>
        </w:rPr>
        <w:t xml:space="preserve"> </w:t>
      </w:r>
    </w:p>
    <w:p w14:paraId="2107F99C" w14:textId="430F84E5" w:rsidR="008B0834" w:rsidRDefault="008B0834">
      <w:pPr>
        <w:rPr>
          <w:rFonts w:ascii="Baskerville Old Face" w:hAnsi="Baskerville Old Face"/>
          <w:b/>
          <w:bCs/>
          <w:color w:val="C00000"/>
        </w:rPr>
      </w:pPr>
    </w:p>
    <w:p w14:paraId="456A22ED" w14:textId="77777777" w:rsidR="00C9369A" w:rsidRDefault="00C9369A">
      <w:pPr>
        <w:rPr>
          <w:rFonts w:ascii="Baskerville Old Face" w:hAnsi="Baskerville Old Face"/>
          <w:b/>
          <w:bCs/>
          <w:color w:val="C00000"/>
        </w:rPr>
      </w:pPr>
    </w:p>
    <w:p w14:paraId="468858CF" w14:textId="77777777" w:rsidR="00625B92" w:rsidRDefault="00625B92">
      <w:pPr>
        <w:rPr>
          <w:rFonts w:ascii="Baskerville Old Face" w:hAnsi="Baskerville Old Face"/>
          <w:b/>
          <w:bCs/>
          <w:color w:val="C00000"/>
        </w:rPr>
      </w:pPr>
    </w:p>
    <w:p w14:paraId="3136F41F" w14:textId="77777777" w:rsidR="00625B92" w:rsidRDefault="00625B92">
      <w:pPr>
        <w:rPr>
          <w:rFonts w:ascii="Baskerville Old Face" w:hAnsi="Baskerville Old Face"/>
          <w:b/>
          <w:bCs/>
          <w:color w:val="C00000"/>
        </w:rPr>
      </w:pPr>
    </w:p>
    <w:p w14:paraId="4AFFB495" w14:textId="77777777" w:rsidR="00625B92" w:rsidRDefault="00625B92">
      <w:pPr>
        <w:rPr>
          <w:rFonts w:ascii="Baskerville Old Face" w:hAnsi="Baskerville Old Face"/>
          <w:b/>
          <w:bCs/>
          <w:color w:val="C00000"/>
        </w:rPr>
      </w:pPr>
    </w:p>
    <w:p w14:paraId="1BFCAC28" w14:textId="77777777" w:rsidR="005E1EA9" w:rsidRDefault="005E1EA9">
      <w:pPr>
        <w:rPr>
          <w:rFonts w:ascii="Baskerville Old Face" w:hAnsi="Baskerville Old Face"/>
          <w:b/>
          <w:bCs/>
          <w:color w:val="C00000"/>
        </w:rPr>
      </w:pPr>
    </w:p>
    <w:p w14:paraId="60CAB14D" w14:textId="47652CCF" w:rsidR="008B0834" w:rsidRDefault="008B0834">
      <w:pPr>
        <w:rPr>
          <w:rFonts w:ascii="Baskerville Old Face" w:hAnsi="Baskerville Old Face"/>
          <w:b/>
          <w:bCs/>
          <w:color w:val="C00000"/>
        </w:rPr>
      </w:pPr>
      <w:r>
        <w:rPr>
          <w:rFonts w:ascii="Baskerville Old Face" w:hAnsi="Baskerville Old Face"/>
          <w:b/>
          <w:bCs/>
          <w:color w:val="C00000"/>
        </w:rPr>
        <w:t xml:space="preserve">LANCI ANSA </w:t>
      </w:r>
    </w:p>
    <w:p w14:paraId="61BFEC75" w14:textId="4C740909" w:rsidR="008B0834" w:rsidRDefault="00210DAD">
      <w:pPr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anchor distT="0" distB="0" distL="114300" distR="114300" simplePos="0" relativeHeight="251659264" behindDoc="1" locked="0" layoutInCell="1" allowOverlap="1" wp14:anchorId="715ED3CC" wp14:editId="1A8B8CCB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5262880" cy="3756660"/>
            <wp:effectExtent l="0" t="0" r="0" b="0"/>
            <wp:wrapTight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ight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DD302" w14:textId="77777777" w:rsidR="008B0834" w:rsidRDefault="008B0834">
      <w:pPr>
        <w:rPr>
          <w:rFonts w:ascii="Baskerville Old Face" w:hAnsi="Baskerville Old Face"/>
        </w:rPr>
      </w:pPr>
    </w:p>
    <w:p w14:paraId="0D1915D9" w14:textId="77777777" w:rsidR="008B0834" w:rsidRDefault="008B0834">
      <w:pPr>
        <w:rPr>
          <w:rFonts w:ascii="Baskerville Old Face" w:hAnsi="Baskerville Old Face"/>
        </w:rPr>
      </w:pPr>
    </w:p>
    <w:p w14:paraId="2C4FD79C" w14:textId="77777777" w:rsidR="008B0834" w:rsidRDefault="008B0834">
      <w:pPr>
        <w:rPr>
          <w:rFonts w:ascii="Baskerville Old Face" w:hAnsi="Baskerville Old Face"/>
        </w:rPr>
      </w:pPr>
    </w:p>
    <w:p w14:paraId="31D46EDA" w14:textId="77777777" w:rsidR="004C71FD" w:rsidRDefault="004C71FD">
      <w:pPr>
        <w:rPr>
          <w:rFonts w:ascii="Baskerville Old Face" w:hAnsi="Baskerville Old Face"/>
        </w:rPr>
      </w:pPr>
    </w:p>
    <w:p w14:paraId="4FF19E9E" w14:textId="4AC7A4E7" w:rsidR="008B0834" w:rsidRDefault="008B0834">
      <w:pPr>
        <w:rPr>
          <w:rFonts w:ascii="Baskerville Old Face" w:hAnsi="Baskerville Old Face"/>
        </w:rPr>
      </w:pPr>
    </w:p>
    <w:p w14:paraId="4B9B9E6A" w14:textId="2C191A68" w:rsidR="004C71FD" w:rsidRPr="004C71FD" w:rsidRDefault="004C71FD" w:rsidP="004C71FD">
      <w:pPr>
        <w:rPr>
          <w:rFonts w:ascii="Baskerville Old Face" w:hAnsi="Baskerville Old Face"/>
        </w:rPr>
      </w:pPr>
    </w:p>
    <w:p w14:paraId="5A16CFB6" w14:textId="382B6158" w:rsidR="004C71FD" w:rsidRPr="004C71FD" w:rsidRDefault="004C71FD" w:rsidP="004C71FD">
      <w:pPr>
        <w:rPr>
          <w:rFonts w:ascii="Baskerville Old Face" w:hAnsi="Baskerville Old Face"/>
        </w:rPr>
      </w:pPr>
    </w:p>
    <w:p w14:paraId="734239D8" w14:textId="6319AF60" w:rsidR="004C71FD" w:rsidRPr="004C71FD" w:rsidRDefault="004C71FD" w:rsidP="004C71FD">
      <w:pPr>
        <w:rPr>
          <w:rFonts w:ascii="Baskerville Old Face" w:hAnsi="Baskerville Old Face"/>
        </w:rPr>
      </w:pPr>
    </w:p>
    <w:p w14:paraId="00E245C1" w14:textId="37224FDC" w:rsidR="004C71FD" w:rsidRDefault="004C71FD" w:rsidP="004C71FD">
      <w:pPr>
        <w:rPr>
          <w:rFonts w:ascii="Baskerville Old Face" w:hAnsi="Baskerville Old Face"/>
        </w:rPr>
      </w:pPr>
    </w:p>
    <w:p w14:paraId="42A5B4CB" w14:textId="6A1596C7" w:rsidR="00577C81" w:rsidRDefault="00577C81" w:rsidP="004C71FD">
      <w:pPr>
        <w:rPr>
          <w:rFonts w:ascii="Baskerville Old Face" w:hAnsi="Baskerville Old Face"/>
        </w:rPr>
      </w:pPr>
    </w:p>
    <w:p w14:paraId="594631A0" w14:textId="08A8465E" w:rsidR="00577C81" w:rsidRDefault="00577C81" w:rsidP="004C71FD">
      <w:pPr>
        <w:rPr>
          <w:rFonts w:ascii="Baskerville Old Face" w:hAnsi="Baskerville Old Face"/>
        </w:rPr>
      </w:pPr>
    </w:p>
    <w:p w14:paraId="67E618A2" w14:textId="6644AB28" w:rsidR="00577C81" w:rsidRPr="004C71FD" w:rsidRDefault="00577C81" w:rsidP="004C71FD">
      <w:pPr>
        <w:rPr>
          <w:rFonts w:ascii="Baskerville Old Face" w:hAnsi="Baskerville Old Face"/>
        </w:rPr>
      </w:pPr>
    </w:p>
    <w:p w14:paraId="5DFA1F1C" w14:textId="5CC01CF8" w:rsidR="004C71FD" w:rsidRPr="004C71FD" w:rsidRDefault="004C71FD" w:rsidP="004C71FD">
      <w:pPr>
        <w:rPr>
          <w:rFonts w:ascii="Baskerville Old Face" w:hAnsi="Baskerville Old Face"/>
        </w:rPr>
      </w:pPr>
    </w:p>
    <w:p w14:paraId="0B7577EC" w14:textId="595F9157" w:rsidR="004C71FD" w:rsidRPr="004C71FD" w:rsidRDefault="004C71FD" w:rsidP="004C71FD">
      <w:pPr>
        <w:rPr>
          <w:rFonts w:ascii="Baskerville Old Face" w:hAnsi="Baskerville Old Face"/>
        </w:rPr>
      </w:pPr>
    </w:p>
    <w:p w14:paraId="1F1DE5AE" w14:textId="3C34371C" w:rsidR="004C71FD" w:rsidRPr="004C71FD" w:rsidRDefault="004C71FD" w:rsidP="004C71FD">
      <w:pPr>
        <w:rPr>
          <w:rFonts w:ascii="Baskerville Old Face" w:hAnsi="Baskerville Old Face"/>
        </w:rPr>
      </w:pPr>
    </w:p>
    <w:p w14:paraId="16F3F80D" w14:textId="2EAE19A8" w:rsidR="004C71FD" w:rsidRPr="004C71FD" w:rsidRDefault="004C71FD" w:rsidP="004C71FD">
      <w:pPr>
        <w:rPr>
          <w:rFonts w:ascii="Baskerville Old Face" w:hAnsi="Baskerville Old Face"/>
        </w:rPr>
      </w:pPr>
    </w:p>
    <w:p w14:paraId="47296247" w14:textId="2B8A19B7" w:rsidR="004C71FD" w:rsidRPr="004C71FD" w:rsidRDefault="004C71FD" w:rsidP="004C71FD">
      <w:pPr>
        <w:rPr>
          <w:rFonts w:ascii="Baskerville Old Face" w:hAnsi="Baskerville Old Face"/>
        </w:rPr>
      </w:pPr>
    </w:p>
    <w:p w14:paraId="4E04960B" w14:textId="2675F724" w:rsidR="00577C81" w:rsidRDefault="00625B92" w:rsidP="004C71FD">
      <w:pPr>
        <w:rPr>
          <w:rFonts w:ascii="Baskerville Old Face" w:hAnsi="Baskerville Old Face"/>
          <w:b/>
          <w:bCs/>
          <w:color w:val="C00000"/>
        </w:rPr>
      </w:pPr>
      <w:r>
        <w:rPr>
          <w:rFonts w:ascii="Baskerville Old Face" w:hAnsi="Baskerville Old Face"/>
          <w:noProof/>
        </w:rPr>
        <w:drawing>
          <wp:anchor distT="0" distB="0" distL="114300" distR="114300" simplePos="0" relativeHeight="251660288" behindDoc="1" locked="0" layoutInCell="1" allowOverlap="1" wp14:anchorId="36719B8B" wp14:editId="4887E267">
            <wp:simplePos x="0" y="0"/>
            <wp:positionH relativeFrom="margin">
              <wp:posOffset>594995</wp:posOffset>
            </wp:positionH>
            <wp:positionV relativeFrom="paragraph">
              <wp:posOffset>-2102485</wp:posOffset>
            </wp:positionV>
            <wp:extent cx="5600700" cy="3611245"/>
            <wp:effectExtent l="0" t="0" r="0" b="8255"/>
            <wp:wrapTight wrapText="bothSides">
              <wp:wrapPolygon edited="0">
                <wp:start x="0" y="0"/>
                <wp:lineTo x="0" y="21535"/>
                <wp:lineTo x="21527" y="21535"/>
                <wp:lineTo x="21527" y="0"/>
                <wp:lineTo x="0" y="0"/>
              </wp:wrapPolygon>
            </wp:wrapTight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40E22" w14:textId="77777777" w:rsidR="00625B92" w:rsidRDefault="00625B92" w:rsidP="004C71FD">
      <w:pPr>
        <w:rPr>
          <w:rFonts w:ascii="Baskerville Old Face" w:hAnsi="Baskerville Old Face"/>
          <w:b/>
          <w:bCs/>
          <w:color w:val="C00000"/>
        </w:rPr>
      </w:pPr>
    </w:p>
    <w:p w14:paraId="1D93ABBF" w14:textId="77777777" w:rsidR="00625B92" w:rsidRDefault="00625B92" w:rsidP="004C71FD">
      <w:pPr>
        <w:rPr>
          <w:rFonts w:ascii="Baskerville Old Face" w:hAnsi="Baskerville Old Face"/>
          <w:b/>
          <w:bCs/>
          <w:color w:val="C00000"/>
        </w:rPr>
      </w:pPr>
    </w:p>
    <w:p w14:paraId="097619C0" w14:textId="77777777" w:rsidR="00625B92" w:rsidRDefault="00625B92" w:rsidP="004C71FD">
      <w:pPr>
        <w:rPr>
          <w:rFonts w:ascii="Baskerville Old Face" w:hAnsi="Baskerville Old Face"/>
          <w:b/>
          <w:bCs/>
          <w:color w:val="C00000"/>
        </w:rPr>
      </w:pPr>
    </w:p>
    <w:p w14:paraId="67EBE5FD" w14:textId="77777777" w:rsidR="00625B92" w:rsidRDefault="00625B92" w:rsidP="004C71FD">
      <w:pPr>
        <w:rPr>
          <w:rFonts w:ascii="Baskerville Old Face" w:hAnsi="Baskerville Old Face"/>
          <w:b/>
          <w:bCs/>
          <w:color w:val="C00000"/>
        </w:rPr>
      </w:pPr>
    </w:p>
    <w:p w14:paraId="2332C023" w14:textId="77777777" w:rsidR="00625B92" w:rsidRDefault="00625B92" w:rsidP="004C71FD">
      <w:pPr>
        <w:rPr>
          <w:rFonts w:ascii="Baskerville Old Face" w:hAnsi="Baskerville Old Face"/>
          <w:b/>
          <w:bCs/>
          <w:color w:val="C00000"/>
        </w:rPr>
      </w:pPr>
    </w:p>
    <w:p w14:paraId="76F81E21" w14:textId="77777777" w:rsidR="00625B92" w:rsidRDefault="00625B92" w:rsidP="004C71FD">
      <w:pPr>
        <w:rPr>
          <w:rFonts w:ascii="Baskerville Old Face" w:hAnsi="Baskerville Old Face"/>
          <w:b/>
          <w:bCs/>
          <w:color w:val="C00000"/>
        </w:rPr>
      </w:pPr>
    </w:p>
    <w:p w14:paraId="6E5EFF06" w14:textId="27A8E262" w:rsidR="00625B92" w:rsidRDefault="004C71FD" w:rsidP="004C71FD">
      <w:pPr>
        <w:rPr>
          <w:rFonts w:ascii="Baskerville Old Face" w:hAnsi="Baskerville Old Face"/>
          <w:b/>
          <w:bCs/>
          <w:color w:val="C00000"/>
        </w:rPr>
      </w:pPr>
      <w:r w:rsidRPr="00BC1263">
        <w:rPr>
          <w:rFonts w:ascii="Baskerville Old Face" w:hAnsi="Baskerville Old Face"/>
          <w:b/>
          <w:bCs/>
          <w:color w:val="C00000"/>
        </w:rPr>
        <w:t>DAI PARTNER</w:t>
      </w:r>
    </w:p>
    <w:p w14:paraId="614719C7" w14:textId="7BBCD145" w:rsidR="00577C81" w:rsidRPr="00577C81" w:rsidRDefault="00577C81" w:rsidP="00577C81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  <w:r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20</w:t>
      </w: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 xml:space="preserve"> marzo</w:t>
      </w:r>
    </w:p>
    <w:p w14:paraId="7FB4D369" w14:textId="010A432E" w:rsidR="00577C81" w:rsidRPr="00577C81" w:rsidRDefault="00577C81" w:rsidP="00577C81">
      <w:pPr>
        <w:pStyle w:val="Paragrafoelenco"/>
        <w:rPr>
          <w:rFonts w:ascii="Cambria Math" w:hAnsi="Cambria Math" w:cs="Cambria Math"/>
          <w:color w:val="050505"/>
          <w:sz w:val="23"/>
          <w:szCs w:val="23"/>
          <w:shd w:val="clear" w:color="auto" w:fill="FFFFFF"/>
        </w:rPr>
      </w:pPr>
    </w:p>
    <w:p w14:paraId="7DB69A37" w14:textId="2EF9E48B" w:rsidR="00577C81" w:rsidRPr="00577C81" w:rsidRDefault="00577C81" w:rsidP="00577C81">
      <w:pPr>
        <w:pStyle w:val="Paragrafoelenco"/>
        <w:numPr>
          <w:ilvl w:val="0"/>
          <w:numId w:val="1"/>
        </w:numPr>
        <w:rPr>
          <w:rStyle w:val="Collegamentoipertestuale"/>
          <w:rFonts w:ascii="Baskerville Old Face" w:hAnsi="Baskerville Old Face"/>
        </w:rPr>
      </w:pPr>
      <w:r w:rsidRPr="00577C81">
        <w:rPr>
          <w:rFonts w:ascii="Baskerville Old Face" w:hAnsi="Baskerville Old Face"/>
          <w:b/>
          <w:bCs/>
        </w:rPr>
        <w:t>PREFETTURA - UFFICIO TERRITORIALE DEL GOVERNO DI BOLOGNA</w:t>
      </w:r>
      <w:r w:rsidRPr="00577C81">
        <w:rPr>
          <w:rFonts w:ascii="Baskerville Old Face" w:hAnsi="Baskerville Old Face"/>
          <w:b/>
          <w:bCs/>
        </w:rPr>
        <w:br/>
      </w:r>
      <w:hyperlink r:id="rId18" w:history="1">
        <w:r w:rsidRPr="00577C81">
          <w:rPr>
            <w:rStyle w:val="Collegamentoipertestuale"/>
            <w:rFonts w:ascii="Baskerville Old Face" w:hAnsi="Baskerville Old Face"/>
          </w:rPr>
          <w:t>http://www.prefettura.it/bologna/news/Comunicati_stampa:Rivoluzione_4.0_il_futuro_del_lavoro-4726.htm</w:t>
        </w:r>
      </w:hyperlink>
    </w:p>
    <w:p w14:paraId="6F0E6D4E" w14:textId="77777777" w:rsidR="00577C81" w:rsidRPr="00577C81" w:rsidRDefault="00577C81" w:rsidP="00577C81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1</w:t>
      </w:r>
      <w:r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4</w:t>
      </w: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 xml:space="preserve"> marzo</w:t>
      </w:r>
    </w:p>
    <w:p w14:paraId="17842C18" w14:textId="77777777" w:rsidR="00577C81" w:rsidRPr="00F61135" w:rsidRDefault="00577C81" w:rsidP="00577C81">
      <w:pPr>
        <w:pStyle w:val="Paragrafoelenco"/>
        <w:rPr>
          <w:rFonts w:ascii="Baskerville Old Face" w:hAnsi="Baskerville Old Face"/>
        </w:rPr>
      </w:pPr>
    </w:p>
    <w:p w14:paraId="449C57C8" w14:textId="77777777" w:rsidR="00577C81" w:rsidRDefault="00577C81" w:rsidP="00577C81">
      <w:pPr>
        <w:pStyle w:val="Paragrafoelenco"/>
        <w:numPr>
          <w:ilvl w:val="0"/>
          <w:numId w:val="1"/>
        </w:numPr>
        <w:rPr>
          <w:rFonts w:ascii="Baskerville Old Face" w:hAnsi="Baskerville Old Face"/>
        </w:rPr>
      </w:pPr>
      <w:r w:rsidRPr="00F61135">
        <w:rPr>
          <w:rFonts w:ascii="Baskerville Old Face" w:hAnsi="Baskerville Old Face"/>
          <w:b/>
          <w:bCs/>
        </w:rPr>
        <w:t>ANPIT EMILIA ROMAGNA</w:t>
      </w:r>
      <w:r w:rsidRPr="00F61135">
        <w:rPr>
          <w:rFonts w:ascii="Baskerville Old Face" w:hAnsi="Baskerville Old Face"/>
          <w:b/>
          <w:bCs/>
        </w:rPr>
        <w:br/>
      </w:r>
      <w:hyperlink r:id="rId19" w:history="1">
        <w:r w:rsidRPr="00F61135">
          <w:rPr>
            <w:rStyle w:val="Collegamentoipertestuale"/>
            <w:rFonts w:ascii="Baskerville Old Face" w:hAnsi="Baskerville Old Face"/>
          </w:rPr>
          <w:t>https://www.anpitemiliaromagna.it/news/rivoluzione-4-0il-futuro-del-lavoro/</w:t>
        </w:r>
      </w:hyperlink>
      <w:r w:rsidRPr="00F61135">
        <w:rPr>
          <w:rFonts w:ascii="Baskerville Old Face" w:hAnsi="Baskerville Old Face"/>
        </w:rPr>
        <w:t xml:space="preserve"> </w:t>
      </w:r>
    </w:p>
    <w:p w14:paraId="238E1CFC" w14:textId="77777777" w:rsidR="00577C81" w:rsidRPr="00625B92" w:rsidRDefault="00577C81" w:rsidP="00625B92">
      <w:pPr>
        <w:rPr>
          <w:rFonts w:ascii="Baskerville Old Face" w:hAnsi="Baskerville Old Face"/>
        </w:rPr>
      </w:pPr>
    </w:p>
    <w:p w14:paraId="683FE819" w14:textId="77777777" w:rsidR="00210DAD" w:rsidRDefault="00210DAD" w:rsidP="00577C81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</w:p>
    <w:p w14:paraId="3743A133" w14:textId="3E053145" w:rsidR="00577C81" w:rsidRPr="00577C81" w:rsidRDefault="00577C81" w:rsidP="00577C81">
      <w:pPr>
        <w:jc w:val="right"/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</w:pP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1</w:t>
      </w:r>
      <w:r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>3</w:t>
      </w:r>
      <w:r w:rsidRPr="00403670">
        <w:rPr>
          <w:rFonts w:ascii="Baskerville Old Face" w:hAnsi="Baskerville Old Face" w:cs="Cambria Math"/>
          <w:b/>
          <w:bCs/>
          <w:color w:val="C83E23"/>
          <w:shd w:val="clear" w:color="auto" w:fill="FFFFFF"/>
        </w:rPr>
        <w:t xml:space="preserve"> marzo</w:t>
      </w:r>
    </w:p>
    <w:p w14:paraId="216BD8C1" w14:textId="77777777" w:rsidR="00577C81" w:rsidRPr="00577C81" w:rsidRDefault="00577C81" w:rsidP="00577C81">
      <w:pPr>
        <w:pStyle w:val="Paragrafoelenco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577C81">
        <w:rPr>
          <w:rFonts w:ascii="Baskerville Old Face" w:hAnsi="Baskerville Old Face"/>
          <w:b/>
          <w:bCs/>
        </w:rPr>
        <w:t>SCUOLA DI DIRITTO AVANZATO</w:t>
      </w:r>
    </w:p>
    <w:p w14:paraId="60A61D1B" w14:textId="5EEC8804" w:rsidR="004C71FD" w:rsidRDefault="00000000" w:rsidP="00577C81">
      <w:pPr>
        <w:pStyle w:val="Paragrafoelenco"/>
        <w:rPr>
          <w:rFonts w:ascii="Baskerville Old Face" w:hAnsi="Baskerville Old Face"/>
        </w:rPr>
      </w:pPr>
      <w:hyperlink r:id="rId20" w:history="1">
        <w:r w:rsidR="00577C81" w:rsidRPr="00293F4E">
          <w:rPr>
            <w:rStyle w:val="Collegamentoipertestuale"/>
            <w:rFonts w:ascii="Baskerville Old Face" w:hAnsi="Baskerville Old Face"/>
          </w:rPr>
          <w:t>https://www.scuoladirittoavanzato.com/2023/03/13/bologna-prefettura-sala-della-guardia-21-3-2023-rivoluzione-4-0-il-futuro-del-lavoro/</w:t>
        </w:r>
      </w:hyperlink>
      <w:r w:rsidR="004C71FD" w:rsidRPr="00BC1263">
        <w:rPr>
          <w:rFonts w:ascii="Baskerville Old Face" w:hAnsi="Baskerville Old Face"/>
        </w:rPr>
        <w:t xml:space="preserve"> </w:t>
      </w:r>
    </w:p>
    <w:p w14:paraId="3A8DE666" w14:textId="16D0BF5B" w:rsidR="004C71FD" w:rsidRDefault="004C71FD" w:rsidP="004C71FD">
      <w:pPr>
        <w:pStyle w:val="Paragrafoelenco"/>
        <w:rPr>
          <w:rFonts w:ascii="Baskerville Old Face" w:hAnsi="Baskerville Old Face"/>
        </w:rPr>
      </w:pPr>
    </w:p>
    <w:p w14:paraId="4FB9FD5E" w14:textId="77777777" w:rsidR="00577C81" w:rsidRPr="00577C81" w:rsidRDefault="00577C81" w:rsidP="00577C81">
      <w:pPr>
        <w:pStyle w:val="Paragrafoelenco"/>
        <w:rPr>
          <w:rFonts w:ascii="Baskerville Old Face" w:hAnsi="Baskerville Old Face"/>
        </w:rPr>
      </w:pPr>
    </w:p>
    <w:p w14:paraId="21E4EB2B" w14:textId="77777777" w:rsidR="00577C81" w:rsidRPr="00577C81" w:rsidRDefault="00577C81" w:rsidP="00577C81">
      <w:pPr>
        <w:pStyle w:val="Paragrafoelenco"/>
        <w:rPr>
          <w:rFonts w:ascii="Cambria Math" w:hAnsi="Cambria Math" w:cs="Cambria Math"/>
          <w:color w:val="050505"/>
          <w:sz w:val="23"/>
          <w:szCs w:val="23"/>
          <w:shd w:val="clear" w:color="auto" w:fill="FFFFFF"/>
        </w:rPr>
      </w:pPr>
    </w:p>
    <w:p w14:paraId="3E312890" w14:textId="77777777" w:rsidR="00577C81" w:rsidRPr="00577C81" w:rsidRDefault="00577C81" w:rsidP="00577C81">
      <w:pPr>
        <w:rPr>
          <w:rFonts w:ascii="Cambria Math" w:hAnsi="Cambria Math" w:cs="Cambria Math"/>
          <w:color w:val="050505"/>
          <w:sz w:val="23"/>
          <w:szCs w:val="23"/>
          <w:shd w:val="clear" w:color="auto" w:fill="FFFFFF"/>
        </w:rPr>
      </w:pPr>
    </w:p>
    <w:p w14:paraId="6AE5BCBB" w14:textId="4915DC16" w:rsidR="00577C81" w:rsidRPr="00F61135" w:rsidRDefault="00577C81" w:rsidP="00577C81">
      <w:pPr>
        <w:pStyle w:val="Paragrafoelenco"/>
        <w:rPr>
          <w:rFonts w:ascii="Cambria Math" w:hAnsi="Cambria Math" w:cs="Cambria Math"/>
          <w:color w:val="050505"/>
          <w:sz w:val="23"/>
          <w:szCs w:val="23"/>
          <w:shd w:val="clear" w:color="auto" w:fill="FFFFFF"/>
        </w:rPr>
      </w:pPr>
      <w:r>
        <w:t xml:space="preserve"> </w:t>
      </w:r>
    </w:p>
    <w:p w14:paraId="7386B057" w14:textId="77777777" w:rsidR="00577C81" w:rsidRPr="00F61135" w:rsidRDefault="00577C81" w:rsidP="00577C81">
      <w:pPr>
        <w:pStyle w:val="Paragrafoelenco"/>
        <w:rPr>
          <w:rFonts w:ascii="Baskerville Old Face" w:hAnsi="Baskerville Old Face"/>
        </w:rPr>
      </w:pPr>
    </w:p>
    <w:p w14:paraId="40C75829" w14:textId="77777777" w:rsidR="004C71FD" w:rsidRPr="00BC1263" w:rsidRDefault="004C71FD" w:rsidP="004C71FD">
      <w:pPr>
        <w:pStyle w:val="Paragrafoelenco"/>
        <w:rPr>
          <w:rFonts w:ascii="Baskerville Old Face" w:hAnsi="Baskerville Old Face"/>
        </w:rPr>
      </w:pPr>
    </w:p>
    <w:p w14:paraId="5727E93A" w14:textId="77777777" w:rsidR="004C71FD" w:rsidRPr="004C71FD" w:rsidRDefault="004C71FD" w:rsidP="004C71FD">
      <w:pPr>
        <w:ind w:firstLine="708"/>
        <w:rPr>
          <w:rFonts w:ascii="Baskerville Old Face" w:hAnsi="Baskerville Old Face"/>
        </w:rPr>
      </w:pPr>
    </w:p>
    <w:sectPr w:rsidR="004C71FD" w:rsidRPr="004C71FD">
      <w:headerReference w:type="default" r:id="rId21"/>
      <w:foot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D2CE0" w14:textId="77777777" w:rsidR="002E4217" w:rsidRDefault="002E4217" w:rsidP="005261C1">
      <w:pPr>
        <w:spacing w:after="0" w:line="240" w:lineRule="auto"/>
      </w:pPr>
      <w:r>
        <w:separator/>
      </w:r>
    </w:p>
  </w:endnote>
  <w:endnote w:type="continuationSeparator" w:id="0">
    <w:p w14:paraId="522F6C39" w14:textId="77777777" w:rsidR="002E4217" w:rsidRDefault="002E4217" w:rsidP="00526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21746" w14:textId="77777777" w:rsidR="008A617A" w:rsidRPr="0094475F" w:rsidRDefault="008A617A" w:rsidP="008A617A">
    <w:pPr>
      <w:rPr>
        <w:sz w:val="22"/>
        <w:szCs w:val="22"/>
      </w:rPr>
    </w:pPr>
  </w:p>
  <w:p w14:paraId="17D3D7E3" w14:textId="77777777" w:rsidR="008A617A" w:rsidRPr="0094475F" w:rsidRDefault="008A617A" w:rsidP="008A617A">
    <w:pPr>
      <w:spacing w:line="240" w:lineRule="auto"/>
      <w:jc w:val="center"/>
      <w:rPr>
        <w:rFonts w:asciiTheme="minorHAnsi" w:hAnsiTheme="minorHAnsi" w:cstheme="minorHAnsi"/>
        <w:b/>
        <w:bCs/>
        <w:sz w:val="22"/>
        <w:szCs w:val="22"/>
      </w:rPr>
    </w:pPr>
    <w:r w:rsidRPr="0094475F">
      <w:rPr>
        <w:rFonts w:asciiTheme="minorHAnsi" w:hAnsiTheme="minorHAnsi" w:cstheme="minorHAnsi"/>
        <w:b/>
        <w:bCs/>
        <w:sz w:val="22"/>
        <w:szCs w:val="22"/>
      </w:rPr>
      <w:t>Ufficio Stampa AD Communications</w:t>
    </w:r>
    <w:r w:rsidRPr="0094475F">
      <w:rPr>
        <w:rFonts w:asciiTheme="minorHAnsi" w:hAnsiTheme="minorHAnsi" w:cstheme="minorHAnsi"/>
        <w:b/>
        <w:bCs/>
        <w:sz w:val="22"/>
        <w:szCs w:val="22"/>
      </w:rPr>
      <w:br/>
    </w:r>
    <w:r w:rsidRPr="0094475F">
      <w:rPr>
        <w:rFonts w:asciiTheme="minorHAnsi" w:hAnsiTheme="minorHAnsi" w:cstheme="minorHAnsi"/>
        <w:sz w:val="22"/>
        <w:szCs w:val="22"/>
      </w:rPr>
      <w:t xml:space="preserve">T. 051 0959972 - mail </w:t>
    </w:r>
    <w:hyperlink r:id="rId1" w:history="1">
      <w:r w:rsidRPr="0094475F">
        <w:rPr>
          <w:rStyle w:val="Collegamentoipertestuale"/>
          <w:rFonts w:asciiTheme="minorHAnsi" w:hAnsiTheme="minorHAnsi" w:cstheme="minorHAnsi"/>
          <w:sz w:val="22"/>
          <w:szCs w:val="22"/>
        </w:rPr>
        <w:t>info@adcommunications.it</w:t>
      </w:r>
    </w:hyperlink>
    <w:r w:rsidRPr="0094475F">
      <w:rPr>
        <w:rFonts w:asciiTheme="minorHAnsi" w:hAnsiTheme="minorHAnsi" w:cstheme="minorHAnsi"/>
        <w:sz w:val="22"/>
        <w:szCs w:val="22"/>
      </w:rPr>
      <w:t xml:space="preserve"> </w:t>
    </w:r>
    <w:r w:rsidRPr="0094475F">
      <w:rPr>
        <w:rFonts w:asciiTheme="minorHAnsi" w:hAnsiTheme="minorHAnsi" w:cstheme="minorHAnsi"/>
        <w:b/>
        <w:bCs/>
        <w:sz w:val="22"/>
        <w:szCs w:val="22"/>
      </w:rPr>
      <w:br/>
    </w:r>
    <w:r w:rsidRPr="0094475F">
      <w:rPr>
        <w:rFonts w:asciiTheme="minorHAnsi" w:hAnsiTheme="minorHAnsi" w:cstheme="minorHAnsi"/>
        <w:sz w:val="22"/>
        <w:szCs w:val="22"/>
      </w:rPr>
      <w:t xml:space="preserve">Web </w:t>
    </w:r>
    <w:hyperlink r:id="rId2" w:history="1">
      <w:r w:rsidRPr="0094475F">
        <w:rPr>
          <w:rStyle w:val="Collegamentoipertestuale"/>
          <w:rFonts w:asciiTheme="minorHAnsi" w:hAnsiTheme="minorHAnsi" w:cstheme="minorHAnsi"/>
          <w:sz w:val="22"/>
          <w:szCs w:val="22"/>
        </w:rPr>
        <w:t>www.adcommunications.it</w:t>
      </w:r>
    </w:hyperlink>
  </w:p>
  <w:p w14:paraId="44DB438D" w14:textId="77777777" w:rsidR="008A617A" w:rsidRDefault="008A617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949E1" w14:textId="77777777" w:rsidR="002E4217" w:rsidRDefault="002E4217" w:rsidP="005261C1">
      <w:pPr>
        <w:spacing w:after="0" w:line="240" w:lineRule="auto"/>
      </w:pPr>
      <w:r>
        <w:separator/>
      </w:r>
    </w:p>
  </w:footnote>
  <w:footnote w:type="continuationSeparator" w:id="0">
    <w:p w14:paraId="1FA5A766" w14:textId="77777777" w:rsidR="002E4217" w:rsidRDefault="002E4217" w:rsidP="00526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BF41" w14:textId="77122159" w:rsidR="005261C1" w:rsidRPr="005261C1" w:rsidRDefault="005261C1" w:rsidP="005261C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9643F4" wp14:editId="7D8B5CB4">
          <wp:simplePos x="0" y="0"/>
          <wp:positionH relativeFrom="margin">
            <wp:posOffset>1616710</wp:posOffset>
          </wp:positionH>
          <wp:positionV relativeFrom="paragraph">
            <wp:posOffset>-126365</wp:posOffset>
          </wp:positionV>
          <wp:extent cx="2999740" cy="919480"/>
          <wp:effectExtent l="0" t="0" r="0" b="0"/>
          <wp:wrapTight wrapText="bothSides">
            <wp:wrapPolygon edited="0">
              <wp:start x="1509" y="2238"/>
              <wp:lineTo x="0" y="5370"/>
              <wp:lineTo x="0" y="15663"/>
              <wp:lineTo x="1783" y="17453"/>
              <wp:lineTo x="1783" y="18348"/>
              <wp:lineTo x="2743" y="18348"/>
              <wp:lineTo x="8230" y="17453"/>
              <wp:lineTo x="21262" y="12530"/>
              <wp:lineTo x="21399" y="10293"/>
              <wp:lineTo x="21399" y="5818"/>
              <wp:lineTo x="3018" y="2238"/>
              <wp:lineTo x="1509" y="2238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9740" cy="91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03D88"/>
    <w:multiLevelType w:val="hybridMultilevel"/>
    <w:tmpl w:val="91888F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172A1"/>
    <w:multiLevelType w:val="hybridMultilevel"/>
    <w:tmpl w:val="26EC9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671FC"/>
    <w:multiLevelType w:val="hybridMultilevel"/>
    <w:tmpl w:val="A9E8DE14"/>
    <w:lvl w:ilvl="0" w:tplc="2F6A6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875553">
    <w:abstractNumId w:val="2"/>
  </w:num>
  <w:num w:numId="2" w16cid:durableId="907574311">
    <w:abstractNumId w:val="1"/>
  </w:num>
  <w:num w:numId="3" w16cid:durableId="1656370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71D"/>
    <w:rsid w:val="001027B4"/>
    <w:rsid w:val="00152B19"/>
    <w:rsid w:val="001E1201"/>
    <w:rsid w:val="00210DAD"/>
    <w:rsid w:val="002E4217"/>
    <w:rsid w:val="0031671D"/>
    <w:rsid w:val="003E2DF2"/>
    <w:rsid w:val="00403670"/>
    <w:rsid w:val="00473548"/>
    <w:rsid w:val="004C71FD"/>
    <w:rsid w:val="005261C1"/>
    <w:rsid w:val="00577C81"/>
    <w:rsid w:val="005E1EA9"/>
    <w:rsid w:val="00625B92"/>
    <w:rsid w:val="0067663B"/>
    <w:rsid w:val="00740E2A"/>
    <w:rsid w:val="0074250A"/>
    <w:rsid w:val="00742BC2"/>
    <w:rsid w:val="007563AB"/>
    <w:rsid w:val="008A617A"/>
    <w:rsid w:val="008B0834"/>
    <w:rsid w:val="008B61F6"/>
    <w:rsid w:val="008F1D73"/>
    <w:rsid w:val="00915D85"/>
    <w:rsid w:val="0094475F"/>
    <w:rsid w:val="009E33E3"/>
    <w:rsid w:val="00A62E04"/>
    <w:rsid w:val="00AC521A"/>
    <w:rsid w:val="00BC1263"/>
    <w:rsid w:val="00C9369A"/>
    <w:rsid w:val="00CB784D"/>
    <w:rsid w:val="00D13E47"/>
    <w:rsid w:val="00D56F43"/>
    <w:rsid w:val="00DB05F4"/>
    <w:rsid w:val="00E54638"/>
    <w:rsid w:val="00EA4E8B"/>
    <w:rsid w:val="00F273D8"/>
    <w:rsid w:val="00F56DF7"/>
    <w:rsid w:val="00F6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E8ACE"/>
  <w15:chartTrackingRefBased/>
  <w15:docId w15:val="{25EE8532-131C-448D-BD99-1FEBCC43A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8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B784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784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261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61C1"/>
  </w:style>
  <w:style w:type="paragraph" w:styleId="Pidipagina">
    <w:name w:val="footer"/>
    <w:basedOn w:val="Normale"/>
    <w:link w:val="PidipaginaCarattere"/>
    <w:uiPriority w:val="99"/>
    <w:unhideWhenUsed/>
    <w:rsid w:val="005261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61C1"/>
  </w:style>
  <w:style w:type="paragraph" w:styleId="Paragrafoelenco">
    <w:name w:val="List Paragraph"/>
    <w:basedOn w:val="Normale"/>
    <w:uiPriority w:val="34"/>
    <w:qFormat/>
    <w:rsid w:val="005261C1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9447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ticamentecorretto.com/2023/03/18/convegno-21-marzo-ore-14-prefettura-bologna-rivoluzione-4-0-il-futuro-del-lavoro/" TargetMode="External"/><Relationship Id="rId13" Type="http://schemas.openxmlformats.org/officeDocument/2006/relationships/hyperlink" Target="http://www.ecoitaliano.com.ar/?p=34552" TargetMode="External"/><Relationship Id="rId18" Type="http://schemas.openxmlformats.org/officeDocument/2006/relationships/hyperlink" Target="http://www.prefettura.it/bologna/news/Comunicati_stampa:Rivoluzione_4.0_il_futuro_del_lavoro-4726.ht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mincioedintorni.com/2023/03/17/rivoluzione-4-0-il-futuro-del-lavoro-convegno-organizzato-dal-lions-club-bologna-21-marzo-prefettura-di-bologna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www.scuoladirittoavanzato.com/2023/03/13/bologna-prefettura-sala-della-guardia-21-3-2023-rivoluzione-4-0-il-futuro-del-lavor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dustry.itismagazine.it/news/6961/futuro-del-lavoro-ritorna-in-presenza-il-meeting-del-lions-club-bologn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f0CiR6sG7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orsaitaliana.it/borsa/notizie/radiocor/finanza/dettaglio/economia-e-finanza-gli-avvenimenti-di-martedi--21-marzo-nRC_17032023_1912_553187336.html" TargetMode="External"/><Relationship Id="rId19" Type="http://schemas.openxmlformats.org/officeDocument/2006/relationships/hyperlink" Target="https://www.anpitemiliaromagna.it/news/rivoluzione-4-0il-futuro-del-lavor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ologna24ore.it/notizie/eventi/2023/03/19/rivoluzione-4-0-il-lavoro-del-futuro/" TargetMode="External"/><Relationship Id="rId14" Type="http://schemas.openxmlformats.org/officeDocument/2006/relationships/hyperlink" Target="https://www.iltitolo.it/il-futuro-del-lavoro-nella-rivoluzione-4-0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communications.it" TargetMode="External"/><Relationship Id="rId1" Type="http://schemas.openxmlformats.org/officeDocument/2006/relationships/hyperlink" Target="mailto:info@adcommunication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Franzone</dc:creator>
  <cp:keywords/>
  <dc:description/>
  <cp:lastModifiedBy>Deborah Annolino</cp:lastModifiedBy>
  <cp:revision>2</cp:revision>
  <dcterms:created xsi:type="dcterms:W3CDTF">2023-03-24T12:48:00Z</dcterms:created>
  <dcterms:modified xsi:type="dcterms:W3CDTF">2023-03-24T12:48:00Z</dcterms:modified>
</cp:coreProperties>
</file>